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585"/>
        <w:gridCol w:w="585"/>
        <w:gridCol w:w="43"/>
        <w:gridCol w:w="542"/>
        <w:gridCol w:w="585"/>
        <w:gridCol w:w="630"/>
        <w:gridCol w:w="630"/>
        <w:gridCol w:w="540"/>
        <w:gridCol w:w="540"/>
        <w:gridCol w:w="585"/>
        <w:gridCol w:w="585"/>
      </w:tblGrid>
      <w:tr w:rsidR="00951C98" w:rsidRPr="00306008" w:rsidTr="00FE1908">
        <w:trPr>
          <w:trHeight w:val="715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  <w:hideMark/>
          </w:tcPr>
          <w:p w:rsidR="00951C98" w:rsidRPr="00306008" w:rsidRDefault="00D60A36" w:rsidP="004166B9">
            <w:pPr>
              <w:jc w:val="center"/>
              <w:rPr>
                <w:b/>
                <w:sz w:val="36"/>
                <w:szCs w:val="36"/>
                <w:lang w:eastAsia="ja-JP"/>
              </w:rPr>
            </w:pPr>
            <w:r>
              <w:rPr>
                <w:b/>
                <w:sz w:val="36"/>
                <w:szCs w:val="36"/>
                <w:lang w:eastAsia="ja-JP"/>
              </w:rPr>
              <w:t xml:space="preserve">Financial </w:t>
            </w:r>
            <w:r w:rsidR="006C3E14" w:rsidRPr="00306008">
              <w:rPr>
                <w:b/>
                <w:sz w:val="36"/>
                <w:szCs w:val="36"/>
                <w:lang w:eastAsia="ja-JP"/>
              </w:rPr>
              <w:t xml:space="preserve">Literacy </w:t>
            </w:r>
            <w:r w:rsidR="000D40AD" w:rsidRPr="00306008">
              <w:rPr>
                <w:b/>
                <w:sz w:val="36"/>
                <w:szCs w:val="36"/>
                <w:lang w:eastAsia="ja-JP"/>
              </w:rPr>
              <w:t>Rubric</w:t>
            </w:r>
          </w:p>
        </w:tc>
      </w:tr>
      <w:tr w:rsidR="000D40AD" w:rsidRPr="00306008" w:rsidTr="00FE1908">
        <w:trPr>
          <w:trHeight w:val="426"/>
        </w:trPr>
        <w:tc>
          <w:tcPr>
            <w:tcW w:w="6001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40AD" w:rsidRPr="00306008" w:rsidRDefault="000D40AD" w:rsidP="00A3106E">
            <w:pPr>
              <w:rPr>
                <w:sz w:val="22"/>
                <w:szCs w:val="22"/>
                <w:lang w:eastAsia="ja-JP"/>
              </w:rPr>
            </w:pPr>
            <w:r w:rsidRPr="00306008">
              <w:rPr>
                <w:b/>
                <w:lang w:eastAsia="ja-JP"/>
              </w:rPr>
              <w:t>Student Name:</w:t>
            </w:r>
            <w:r w:rsidRPr="00306008">
              <w:rPr>
                <w:lang w:eastAsia="ja-JP"/>
              </w:rPr>
              <w:t xml:space="preserve"> </w:t>
            </w:r>
          </w:p>
        </w:tc>
        <w:tc>
          <w:tcPr>
            <w:tcW w:w="4637" w:type="dxa"/>
            <w:gridSpan w:val="8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40AD" w:rsidRPr="00306008" w:rsidRDefault="000D40AD" w:rsidP="00A3106E">
            <w:pPr>
              <w:rPr>
                <w:b/>
                <w:sz w:val="22"/>
                <w:szCs w:val="22"/>
                <w:lang w:eastAsia="ja-JP"/>
              </w:rPr>
            </w:pPr>
            <w:r w:rsidRPr="00306008">
              <w:rPr>
                <w:b/>
                <w:lang w:eastAsia="ja-JP"/>
              </w:rPr>
              <w:t>Date:</w:t>
            </w:r>
          </w:p>
        </w:tc>
      </w:tr>
      <w:tr w:rsidR="000D40AD" w:rsidRPr="00306008" w:rsidTr="00FE1908">
        <w:trPr>
          <w:trHeight w:val="426"/>
        </w:trPr>
        <w:tc>
          <w:tcPr>
            <w:tcW w:w="6001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40AD" w:rsidRPr="00306008" w:rsidRDefault="000D40AD" w:rsidP="00A3106E">
            <w:pPr>
              <w:rPr>
                <w:b/>
                <w:sz w:val="22"/>
                <w:szCs w:val="22"/>
                <w:lang w:eastAsia="ja-JP"/>
              </w:rPr>
            </w:pPr>
            <w:r w:rsidRPr="00306008">
              <w:rPr>
                <w:b/>
                <w:lang w:eastAsia="ja-JP"/>
              </w:rPr>
              <w:t>Teacher Name:</w:t>
            </w:r>
          </w:p>
        </w:tc>
        <w:tc>
          <w:tcPr>
            <w:tcW w:w="4637" w:type="dxa"/>
            <w:gridSpan w:val="8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0AD" w:rsidRPr="00306008" w:rsidRDefault="000D40AD" w:rsidP="00A3106E">
            <w:pPr>
              <w:rPr>
                <w:sz w:val="22"/>
                <w:szCs w:val="22"/>
                <w:lang w:eastAsia="ja-JP"/>
              </w:rPr>
            </w:pPr>
          </w:p>
        </w:tc>
      </w:tr>
      <w:tr w:rsidR="00714F7F" w:rsidRPr="00306008" w:rsidTr="00060C77">
        <w:trPr>
          <w:trHeight w:val="605"/>
        </w:trPr>
        <w:tc>
          <w:tcPr>
            <w:tcW w:w="478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F37AE" w:rsidRPr="00306008" w:rsidRDefault="00AD1758" w:rsidP="00AD1758">
            <w:pPr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Financial </w:t>
            </w:r>
            <w:r w:rsidR="006C3E14" w:rsidRPr="00306008">
              <w:rPr>
                <w:b/>
                <w:lang w:eastAsia="ja-JP"/>
              </w:rPr>
              <w:t>Literacy</w:t>
            </w:r>
            <w:r w:rsidR="00FF37AE" w:rsidRPr="00306008">
              <w:rPr>
                <w:b/>
                <w:lang w:eastAsia="ja-JP"/>
              </w:rPr>
              <w:t xml:space="preserve"> Skill</w:t>
            </w:r>
          </w:p>
        </w:tc>
        <w:tc>
          <w:tcPr>
            <w:tcW w:w="117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F37AE" w:rsidRPr="00306008" w:rsidRDefault="00FF37AE" w:rsidP="00A3106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306008">
              <w:rPr>
                <w:b/>
                <w:sz w:val="18"/>
                <w:szCs w:val="18"/>
                <w:lang w:eastAsia="ja-JP"/>
              </w:rPr>
              <w:t>Almost Never</w:t>
            </w:r>
          </w:p>
          <w:p w:rsidR="00FF37AE" w:rsidRPr="00306008" w:rsidRDefault="00FF37AE" w:rsidP="00A3106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306008">
              <w:rPr>
                <w:b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117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F37AE" w:rsidRPr="00306008" w:rsidRDefault="00FF37AE" w:rsidP="00A3106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306008">
              <w:rPr>
                <w:b/>
                <w:sz w:val="18"/>
                <w:szCs w:val="18"/>
                <w:lang w:eastAsia="ja-JP"/>
              </w:rPr>
              <w:t>Rarely</w:t>
            </w:r>
          </w:p>
          <w:p w:rsidR="00FF37AE" w:rsidRPr="00306008" w:rsidRDefault="00FF37AE" w:rsidP="00A3106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306008">
              <w:rPr>
                <w:b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126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F37AE" w:rsidRPr="00306008" w:rsidRDefault="00FF37AE" w:rsidP="00A3106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306008">
              <w:rPr>
                <w:b/>
                <w:sz w:val="18"/>
                <w:szCs w:val="18"/>
                <w:lang w:eastAsia="ja-JP"/>
              </w:rPr>
              <w:t>Occasionally</w:t>
            </w:r>
          </w:p>
          <w:p w:rsidR="00FF37AE" w:rsidRPr="00306008" w:rsidRDefault="00FF37AE" w:rsidP="00A3106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306008">
              <w:rPr>
                <w:b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108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F37AE" w:rsidRPr="00306008" w:rsidRDefault="00FF37AE" w:rsidP="00A3106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306008">
              <w:rPr>
                <w:b/>
                <w:sz w:val="18"/>
                <w:szCs w:val="18"/>
                <w:lang w:eastAsia="ja-JP"/>
              </w:rPr>
              <w:t>Frequently</w:t>
            </w:r>
          </w:p>
          <w:p w:rsidR="00FF37AE" w:rsidRPr="00306008" w:rsidRDefault="00FF37AE" w:rsidP="00A3106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306008">
              <w:rPr>
                <w:b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117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F37AE" w:rsidRPr="00306008" w:rsidRDefault="00FF37AE" w:rsidP="00A3106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306008">
              <w:rPr>
                <w:b/>
                <w:sz w:val="18"/>
                <w:szCs w:val="18"/>
                <w:lang w:eastAsia="ja-JP"/>
              </w:rPr>
              <w:t>Almost Always</w:t>
            </w:r>
          </w:p>
          <w:p w:rsidR="00FF37AE" w:rsidRPr="00306008" w:rsidRDefault="00FF37AE" w:rsidP="00A3106E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306008">
              <w:rPr>
                <w:b/>
                <w:sz w:val="18"/>
                <w:szCs w:val="18"/>
                <w:lang w:eastAsia="ja-JP"/>
              </w:rPr>
              <w:t>5</w:t>
            </w:r>
          </w:p>
        </w:tc>
      </w:tr>
      <w:tr w:rsidR="00700F7B" w:rsidRPr="00783CA2" w:rsidTr="00FB6956">
        <w:trPr>
          <w:trHeight w:val="298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00F7B" w:rsidRPr="00783CA2" w:rsidRDefault="00B64398" w:rsidP="00B64398">
            <w:pPr>
              <w:rPr>
                <w:b/>
                <w:bCs/>
                <w:sz w:val="22"/>
                <w:szCs w:val="22"/>
              </w:rPr>
            </w:pPr>
            <w:r w:rsidRPr="00783CA2">
              <w:rPr>
                <w:b/>
                <w:sz w:val="22"/>
                <w:szCs w:val="22"/>
              </w:rPr>
              <w:t>Essential Concept and/or Skill:</w:t>
            </w:r>
            <w:r w:rsidRPr="00783CA2">
              <w:rPr>
                <w:b/>
                <w:i/>
                <w:sz w:val="22"/>
                <w:szCs w:val="22"/>
              </w:rPr>
              <w:t xml:space="preserve"> Demonstrate</w:t>
            </w:r>
            <w:r w:rsidR="002252DB" w:rsidRPr="00783CA2">
              <w:rPr>
                <w:b/>
                <w:i/>
                <w:sz w:val="22"/>
                <w:szCs w:val="22"/>
              </w:rPr>
              <w:t>s</w:t>
            </w:r>
            <w:r w:rsidRPr="00783CA2">
              <w:rPr>
                <w:b/>
                <w:i/>
                <w:sz w:val="22"/>
                <w:szCs w:val="22"/>
              </w:rPr>
              <w:t xml:space="preserve"> financial responsibility and planning skills to achieve financial goals for a lifetime of </w:t>
            </w:r>
            <w:r w:rsidR="00BE1081" w:rsidRPr="00783CA2">
              <w:rPr>
                <w:b/>
                <w:i/>
                <w:sz w:val="22"/>
                <w:szCs w:val="22"/>
              </w:rPr>
              <w:t>financial health.</w:t>
            </w:r>
          </w:p>
        </w:tc>
      </w:tr>
      <w:tr w:rsidR="00B64398" w:rsidRPr="00783CA2" w:rsidTr="00C76EBD">
        <w:trPr>
          <w:trHeight w:val="197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98" w:rsidRPr="00783CA2" w:rsidRDefault="00B64398" w:rsidP="00B64398">
            <w:pPr>
              <w:numPr>
                <w:ilvl w:val="0"/>
                <w:numId w:val="9"/>
              </w:numPr>
              <w:ind w:left="360"/>
              <w:rPr>
                <w:sz w:val="22"/>
                <w:szCs w:val="22"/>
              </w:rPr>
            </w:pPr>
            <w:r w:rsidRPr="00783CA2">
              <w:rPr>
                <w:sz w:val="22"/>
                <w:szCs w:val="22"/>
              </w:rPr>
              <w:t>Develop</w:t>
            </w:r>
            <w:r w:rsidR="002252DB" w:rsidRPr="00783CA2">
              <w:rPr>
                <w:sz w:val="22"/>
                <w:szCs w:val="22"/>
              </w:rPr>
              <w:t>s</w:t>
            </w:r>
            <w:r w:rsidRPr="00783CA2">
              <w:rPr>
                <w:sz w:val="22"/>
                <w:szCs w:val="22"/>
              </w:rPr>
              <w:t xml:space="preserve"> short- and long-term financial goals.</w:t>
            </w:r>
          </w:p>
        </w:tc>
      </w:tr>
      <w:tr w:rsidR="0011053E" w:rsidRPr="00783CA2" w:rsidTr="00763796">
        <w:trPr>
          <w:trHeight w:val="251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F53996">
            <w:pPr>
              <w:numPr>
                <w:ilvl w:val="1"/>
                <w:numId w:val="9"/>
              </w:numPr>
              <w:ind w:left="720"/>
              <w:rPr>
                <w:sz w:val="22"/>
                <w:szCs w:val="22"/>
              </w:rPr>
            </w:pPr>
            <w:r w:rsidRPr="00783CA2">
              <w:rPr>
                <w:sz w:val="22"/>
                <w:szCs w:val="22"/>
              </w:rPr>
              <w:t>Understands the concept of setting short-term</w:t>
            </w:r>
            <w:r w:rsidR="00A6568E">
              <w:rPr>
                <w:sz w:val="22"/>
                <w:szCs w:val="22"/>
              </w:rPr>
              <w:t>, mid-term,</w:t>
            </w:r>
            <w:r w:rsidRPr="00783CA2">
              <w:rPr>
                <w:sz w:val="22"/>
                <w:szCs w:val="22"/>
              </w:rPr>
              <w:t xml:space="preserve"> </w:t>
            </w:r>
            <w:r w:rsidR="00F53996">
              <w:rPr>
                <w:sz w:val="22"/>
                <w:szCs w:val="22"/>
              </w:rPr>
              <w:t>&amp;</w:t>
            </w:r>
            <w:r w:rsidRPr="00783CA2">
              <w:rPr>
                <w:sz w:val="22"/>
                <w:szCs w:val="22"/>
              </w:rPr>
              <w:t xml:space="preserve"> long-term</w:t>
            </w:r>
            <w:r w:rsidR="000961C4" w:rsidRPr="00783CA2">
              <w:rPr>
                <w:sz w:val="22"/>
                <w:szCs w:val="22"/>
              </w:rPr>
              <w:t xml:space="preserve"> </w:t>
            </w:r>
            <w:r w:rsidR="00783CA2" w:rsidRPr="00783CA2">
              <w:rPr>
                <w:sz w:val="22"/>
                <w:szCs w:val="22"/>
              </w:rPr>
              <w:t xml:space="preserve">financial </w:t>
            </w:r>
            <w:r w:rsidRPr="00783CA2">
              <w:rPr>
                <w:sz w:val="22"/>
                <w:szCs w:val="22"/>
              </w:rPr>
              <w:t>goals.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449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9"/>
              </w:numPr>
              <w:ind w:left="720"/>
              <w:rPr>
                <w:sz w:val="22"/>
                <w:szCs w:val="22"/>
              </w:rPr>
            </w:pPr>
            <w:r w:rsidRPr="00783CA2">
              <w:rPr>
                <w:sz w:val="22"/>
                <w:szCs w:val="22"/>
              </w:rPr>
              <w:t>Describes the impact of goal setting on personal financial success.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B64398" w:rsidRPr="00783CA2" w:rsidTr="00B64398">
        <w:trPr>
          <w:trHeight w:val="215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98" w:rsidRPr="00783CA2" w:rsidRDefault="00B64398" w:rsidP="00B64398">
            <w:pPr>
              <w:numPr>
                <w:ilvl w:val="0"/>
                <w:numId w:val="9"/>
              </w:numPr>
              <w:ind w:left="36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Understand</w:t>
            </w:r>
            <w:r w:rsidR="002252DB" w:rsidRPr="00783CA2">
              <w:rPr>
                <w:color w:val="000000"/>
                <w:sz w:val="22"/>
                <w:szCs w:val="22"/>
              </w:rPr>
              <w:t>s</w:t>
            </w:r>
            <w:r w:rsidRPr="00783CA2">
              <w:rPr>
                <w:color w:val="000000"/>
                <w:sz w:val="22"/>
                <w:szCs w:val="22"/>
              </w:rPr>
              <w:t xml:space="preserve"> needs versus wants.</w:t>
            </w:r>
          </w:p>
        </w:tc>
      </w:tr>
      <w:tr w:rsidR="0011053E" w:rsidRPr="00783CA2" w:rsidTr="00763796">
        <w:trPr>
          <w:trHeight w:val="224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9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Explains the difference between needs and wants. Analyzes their own needs and wants to determine importance (prioritize).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395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9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Develops plans to achieve their most important needs and wants.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395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F53996">
            <w:pPr>
              <w:numPr>
                <w:ilvl w:val="1"/>
                <w:numId w:val="9"/>
              </w:numPr>
              <w:ind w:left="720"/>
              <w:rPr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Explores</w:t>
            </w:r>
            <w:bookmarkStart w:id="0" w:name="_GoBack"/>
            <w:bookmarkEnd w:id="0"/>
            <w:r w:rsidRPr="00783CA2">
              <w:rPr>
                <w:color w:val="000000"/>
                <w:sz w:val="22"/>
                <w:szCs w:val="22"/>
              </w:rPr>
              <w:t xml:space="preserve"> decisions made as a consumer and distinguish between fact and opinion in advertising.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B6881" w:rsidRPr="00783CA2" w:rsidTr="004956CC">
        <w:trPr>
          <w:trHeight w:val="224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B6881" w:rsidRPr="00783CA2" w:rsidRDefault="00B64398" w:rsidP="00BE1081">
            <w:pPr>
              <w:rPr>
                <w:b/>
                <w:i/>
                <w:sz w:val="22"/>
                <w:szCs w:val="22"/>
              </w:rPr>
            </w:pPr>
            <w:r w:rsidRPr="00783CA2">
              <w:rPr>
                <w:b/>
                <w:sz w:val="22"/>
                <w:szCs w:val="22"/>
              </w:rPr>
              <w:t>Essential Concept and/or Skill:</w:t>
            </w:r>
            <w:r w:rsidRPr="00783CA2">
              <w:rPr>
                <w:b/>
                <w:i/>
                <w:sz w:val="22"/>
                <w:szCs w:val="22"/>
              </w:rPr>
              <w:t xml:space="preserve"> Manage</w:t>
            </w:r>
            <w:r w:rsidR="00C83F6F" w:rsidRPr="00783CA2">
              <w:rPr>
                <w:b/>
                <w:i/>
                <w:sz w:val="22"/>
                <w:szCs w:val="22"/>
              </w:rPr>
              <w:t>s</w:t>
            </w:r>
            <w:r w:rsidRPr="00783CA2">
              <w:rPr>
                <w:b/>
                <w:i/>
                <w:sz w:val="22"/>
                <w:szCs w:val="22"/>
              </w:rPr>
              <w:t xml:space="preserve"> money effectively by developing spending plans and selecting appropriate financial instruments </w:t>
            </w:r>
            <w:r w:rsidR="00BE1081" w:rsidRPr="00783CA2">
              <w:rPr>
                <w:b/>
                <w:i/>
                <w:sz w:val="22"/>
                <w:szCs w:val="22"/>
              </w:rPr>
              <w:t>to maintain positive cash flow.</w:t>
            </w:r>
          </w:p>
        </w:tc>
      </w:tr>
      <w:tr w:rsidR="00B64398" w:rsidRPr="00783CA2" w:rsidTr="0033232B">
        <w:trPr>
          <w:trHeight w:val="215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98" w:rsidRPr="00783CA2" w:rsidRDefault="00B64398" w:rsidP="00B64398">
            <w:pPr>
              <w:numPr>
                <w:ilvl w:val="0"/>
                <w:numId w:val="14"/>
              </w:numPr>
              <w:ind w:left="36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Develop</w:t>
            </w:r>
            <w:r w:rsidR="002252DB" w:rsidRPr="00783CA2">
              <w:rPr>
                <w:color w:val="000000"/>
                <w:sz w:val="22"/>
                <w:szCs w:val="22"/>
              </w:rPr>
              <w:t>s</w:t>
            </w:r>
            <w:r w:rsidRPr="00783CA2">
              <w:rPr>
                <w:color w:val="000000"/>
                <w:sz w:val="22"/>
                <w:szCs w:val="22"/>
              </w:rPr>
              <w:t xml:space="preserve"> a realistic spending plan for financial independence.</w:t>
            </w:r>
          </w:p>
        </w:tc>
      </w:tr>
      <w:tr w:rsidR="0011053E" w:rsidRPr="00783CA2" w:rsidTr="00763796">
        <w:trPr>
          <w:trHeight w:val="188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83CA2">
            <w:pPr>
              <w:numPr>
                <w:ilvl w:val="1"/>
                <w:numId w:val="14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 xml:space="preserve">Understands the </w:t>
            </w:r>
            <w:r w:rsidR="00783CA2">
              <w:rPr>
                <w:color w:val="000000"/>
                <w:sz w:val="22"/>
                <w:szCs w:val="22"/>
              </w:rPr>
              <w:t>need to</w:t>
            </w:r>
            <w:r w:rsidRPr="00783CA2">
              <w:rPr>
                <w:color w:val="000000"/>
                <w:sz w:val="22"/>
                <w:szCs w:val="22"/>
              </w:rPr>
              <w:t xml:space="preserve"> develop a spending plan that promotes living within one’s means.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404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14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Evaluates spending plans that promote maintaining a larger income than expenditures.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</w:tr>
      <w:tr w:rsidR="00B64398" w:rsidRPr="00783CA2" w:rsidTr="0033232B">
        <w:trPr>
          <w:trHeight w:val="206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98" w:rsidRPr="00783CA2" w:rsidRDefault="00B64398" w:rsidP="002252DB">
            <w:pPr>
              <w:numPr>
                <w:ilvl w:val="0"/>
                <w:numId w:val="14"/>
              </w:numPr>
              <w:ind w:left="36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Understand</w:t>
            </w:r>
            <w:r w:rsidR="002252DB" w:rsidRPr="00783CA2">
              <w:rPr>
                <w:color w:val="000000"/>
                <w:sz w:val="22"/>
                <w:szCs w:val="22"/>
              </w:rPr>
              <w:t>s</w:t>
            </w:r>
            <w:r w:rsidRPr="00783CA2">
              <w:rPr>
                <w:color w:val="000000"/>
                <w:sz w:val="22"/>
                <w:szCs w:val="22"/>
              </w:rPr>
              <w:t xml:space="preserve"> various sources of compensation.</w:t>
            </w:r>
          </w:p>
        </w:tc>
      </w:tr>
      <w:tr w:rsidR="0011053E" w:rsidRPr="00783CA2" w:rsidTr="00763796">
        <w:trPr>
          <w:trHeight w:val="458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2252DB">
            <w:pPr>
              <w:numPr>
                <w:ilvl w:val="1"/>
                <w:numId w:val="14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Identifies various types of income (e.g., allowances, salary, hourly wage, commission, benefits, gross and net income.)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233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14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Explains how income affects lifestyle and spending choices.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</w:tr>
      <w:tr w:rsidR="00B64398" w:rsidRPr="00783CA2" w:rsidTr="00A55AEA">
        <w:trPr>
          <w:trHeight w:val="170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98" w:rsidRPr="00783CA2" w:rsidRDefault="00B64398" w:rsidP="00783CA2">
            <w:pPr>
              <w:numPr>
                <w:ilvl w:val="0"/>
                <w:numId w:val="14"/>
              </w:numPr>
              <w:ind w:left="36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Understand</w:t>
            </w:r>
            <w:r w:rsidR="002252DB" w:rsidRPr="00783CA2">
              <w:rPr>
                <w:color w:val="000000"/>
                <w:sz w:val="22"/>
                <w:szCs w:val="22"/>
              </w:rPr>
              <w:t>s</w:t>
            </w:r>
            <w:r w:rsidRPr="00783CA2">
              <w:rPr>
                <w:color w:val="000000"/>
                <w:sz w:val="22"/>
                <w:szCs w:val="22"/>
              </w:rPr>
              <w:t xml:space="preserve"> </w:t>
            </w:r>
            <w:r w:rsidR="00783CA2" w:rsidRPr="00783CA2">
              <w:rPr>
                <w:color w:val="000000"/>
                <w:sz w:val="22"/>
                <w:szCs w:val="22"/>
              </w:rPr>
              <w:t>the use of bank accounts</w:t>
            </w:r>
            <w:r w:rsidRPr="00783CA2">
              <w:rPr>
                <w:color w:val="000000"/>
                <w:sz w:val="22"/>
                <w:szCs w:val="22"/>
              </w:rPr>
              <w:t>.</w:t>
            </w:r>
          </w:p>
        </w:tc>
      </w:tr>
      <w:tr w:rsidR="0011053E" w:rsidRPr="00783CA2" w:rsidTr="00763796">
        <w:trPr>
          <w:trHeight w:val="476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83CA2">
            <w:pPr>
              <w:numPr>
                <w:ilvl w:val="1"/>
                <w:numId w:val="14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Understands the responsibility of maintaining accounts using checking accounts, debit cards, and ATM cards.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170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14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 xml:space="preserve">Demonstrates the ability to </w:t>
            </w:r>
            <w:r w:rsidR="00F53996" w:rsidRPr="00783CA2">
              <w:rPr>
                <w:color w:val="000000"/>
                <w:sz w:val="22"/>
                <w:szCs w:val="22"/>
              </w:rPr>
              <w:t>settle</w:t>
            </w:r>
            <w:r w:rsidR="00783CA2" w:rsidRPr="00783CA2">
              <w:rPr>
                <w:color w:val="000000"/>
                <w:sz w:val="22"/>
                <w:szCs w:val="22"/>
              </w:rPr>
              <w:t xml:space="preserve"> (balance)</w:t>
            </w:r>
            <w:r w:rsidRPr="00783CA2">
              <w:rPr>
                <w:color w:val="000000"/>
                <w:sz w:val="22"/>
                <w:szCs w:val="22"/>
              </w:rPr>
              <w:t xml:space="preserve"> personal records with financial institution’s records.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170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2252DB">
            <w:pPr>
              <w:numPr>
                <w:ilvl w:val="1"/>
                <w:numId w:val="14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Differentiates between interest-bearing and noninterest-bearing accounts.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E12CD1">
            <w:pPr>
              <w:ind w:left="360"/>
              <w:rPr>
                <w:sz w:val="22"/>
                <w:szCs w:val="22"/>
                <w:lang w:eastAsia="ja-JP"/>
              </w:rPr>
            </w:pPr>
          </w:p>
        </w:tc>
      </w:tr>
      <w:tr w:rsidR="00700F7B" w:rsidRPr="00783CA2" w:rsidTr="004956CC">
        <w:trPr>
          <w:trHeight w:val="476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00F7B" w:rsidRPr="00783CA2" w:rsidRDefault="00B64398" w:rsidP="00BE1081">
            <w:pPr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</w:rPr>
            </w:pPr>
            <w:r w:rsidRPr="00783CA2">
              <w:rPr>
                <w:b/>
                <w:sz w:val="22"/>
                <w:szCs w:val="22"/>
              </w:rPr>
              <w:t>Essential Concept and/or Skill:</w:t>
            </w:r>
            <w:r w:rsidRPr="00783CA2">
              <w:rPr>
                <w:b/>
                <w:i/>
                <w:sz w:val="22"/>
                <w:szCs w:val="22"/>
              </w:rPr>
              <w:t xml:space="preserve"> Make</w:t>
            </w:r>
            <w:r w:rsidR="002252DB" w:rsidRPr="00783CA2">
              <w:rPr>
                <w:b/>
                <w:i/>
                <w:sz w:val="22"/>
                <w:szCs w:val="22"/>
              </w:rPr>
              <w:t>s</w:t>
            </w:r>
            <w:r w:rsidRPr="00783CA2">
              <w:rPr>
                <w:b/>
                <w:i/>
                <w:sz w:val="22"/>
                <w:szCs w:val="22"/>
              </w:rPr>
              <w:t xml:space="preserve"> informed and responsible decisions about incurring and repaying debt to remain both creditworthy and financially secure. </w:t>
            </w:r>
          </w:p>
        </w:tc>
      </w:tr>
      <w:tr w:rsidR="00B64398" w:rsidRPr="00783CA2" w:rsidTr="00C76EBD">
        <w:trPr>
          <w:trHeight w:val="215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98" w:rsidRPr="00783CA2" w:rsidRDefault="002252DB" w:rsidP="00B64398">
            <w:pPr>
              <w:numPr>
                <w:ilvl w:val="0"/>
                <w:numId w:val="18"/>
              </w:numPr>
              <w:ind w:left="36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Identifies</w:t>
            </w:r>
            <w:r w:rsidR="00B64398" w:rsidRPr="00783CA2">
              <w:rPr>
                <w:color w:val="000000"/>
                <w:sz w:val="22"/>
                <w:szCs w:val="22"/>
              </w:rPr>
              <w:t xml:space="preserve"> responsible credit card management.</w:t>
            </w:r>
          </w:p>
        </w:tc>
      </w:tr>
      <w:tr w:rsidR="0011053E" w:rsidRPr="00783CA2" w:rsidTr="00763796">
        <w:trPr>
          <w:trHeight w:val="537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83CA2">
            <w:pPr>
              <w:numPr>
                <w:ilvl w:val="1"/>
                <w:numId w:val="18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lastRenderedPageBreak/>
              <w:t>Compares offers of credit card</w:t>
            </w:r>
            <w:r w:rsidR="00783CA2" w:rsidRPr="00783CA2">
              <w:rPr>
                <w:color w:val="000000"/>
                <w:sz w:val="22"/>
                <w:szCs w:val="22"/>
              </w:rPr>
              <w:t>s</w:t>
            </w:r>
            <w:r w:rsidRPr="00783CA2">
              <w:rPr>
                <w:color w:val="000000"/>
                <w:sz w:val="22"/>
                <w:szCs w:val="22"/>
              </w:rPr>
              <w:t>, instant loan</w:t>
            </w:r>
            <w:r w:rsidR="00783CA2" w:rsidRPr="00783CA2">
              <w:rPr>
                <w:color w:val="000000"/>
                <w:sz w:val="22"/>
                <w:szCs w:val="22"/>
              </w:rPr>
              <w:t>s</w:t>
            </w:r>
            <w:r w:rsidRPr="00783CA2">
              <w:rPr>
                <w:color w:val="000000"/>
                <w:sz w:val="22"/>
                <w:szCs w:val="22"/>
              </w:rPr>
              <w:t>, and introductory offers (low rate introductory, startup fees, and fixed rate).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440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18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Explains credit card features, including annual fees, interest rates, and incentives.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395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18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Understands implications of making minimum payments, late payments, and late fees.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B64398" w:rsidRPr="00783CA2" w:rsidTr="00B64398">
        <w:trPr>
          <w:trHeight w:val="188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98" w:rsidRPr="00783CA2" w:rsidRDefault="00B64398" w:rsidP="00B64398">
            <w:pPr>
              <w:numPr>
                <w:ilvl w:val="0"/>
                <w:numId w:val="18"/>
              </w:numPr>
              <w:ind w:left="36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Understand</w:t>
            </w:r>
            <w:r w:rsidR="002252DB" w:rsidRPr="00783CA2">
              <w:rPr>
                <w:color w:val="000000"/>
                <w:sz w:val="22"/>
                <w:szCs w:val="22"/>
              </w:rPr>
              <w:t>s</w:t>
            </w:r>
            <w:r w:rsidRPr="00783CA2">
              <w:rPr>
                <w:color w:val="000000"/>
                <w:sz w:val="22"/>
                <w:szCs w:val="22"/>
              </w:rPr>
              <w:t xml:space="preserve"> different types of debt.</w:t>
            </w:r>
          </w:p>
        </w:tc>
      </w:tr>
      <w:tr w:rsidR="0011053E" w:rsidRPr="00783CA2" w:rsidTr="00763796">
        <w:trPr>
          <w:trHeight w:val="71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2252DB">
            <w:pPr>
              <w:numPr>
                <w:ilvl w:val="1"/>
                <w:numId w:val="18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 xml:space="preserve">Understands the types of </w:t>
            </w:r>
            <w:r w:rsidR="000961C4" w:rsidRPr="00783CA2">
              <w:rPr>
                <w:color w:val="000000"/>
                <w:sz w:val="22"/>
                <w:szCs w:val="22"/>
              </w:rPr>
              <w:t xml:space="preserve">consumer debt 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449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18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Compares loan terms and rates to determine best choice.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485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18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Identifies the impact of loans on a personal financial plan, such as auto, student, credit card, major purchase.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B64398" w:rsidRPr="00783CA2" w:rsidTr="00C76EBD">
        <w:trPr>
          <w:trHeight w:val="224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98" w:rsidRPr="00783CA2" w:rsidRDefault="00B64398" w:rsidP="00B64398">
            <w:pPr>
              <w:numPr>
                <w:ilvl w:val="0"/>
                <w:numId w:val="18"/>
              </w:numPr>
              <w:ind w:left="36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Understand</w:t>
            </w:r>
            <w:r w:rsidR="002252DB" w:rsidRPr="00783CA2">
              <w:rPr>
                <w:color w:val="000000"/>
                <w:sz w:val="22"/>
                <w:szCs w:val="22"/>
              </w:rPr>
              <w:t>s</w:t>
            </w:r>
            <w:r w:rsidRPr="00783CA2">
              <w:rPr>
                <w:color w:val="000000"/>
                <w:sz w:val="22"/>
                <w:szCs w:val="22"/>
              </w:rPr>
              <w:t xml:space="preserve"> rights and responsibilities of borrowers.</w:t>
            </w:r>
          </w:p>
        </w:tc>
      </w:tr>
      <w:tr w:rsidR="0011053E" w:rsidRPr="00783CA2" w:rsidTr="00763796">
        <w:trPr>
          <w:trHeight w:val="458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18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Identifies factors considered for qualifying for and securing a loan (i.e., what makes a person a good or bad credit risk).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11053E">
            <w:pPr>
              <w:ind w:left="2160" w:hanging="21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11053E">
            <w:pPr>
              <w:ind w:left="2160" w:hanging="21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42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B64398">
            <w:pPr>
              <w:numPr>
                <w:ilvl w:val="1"/>
                <w:numId w:val="18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Understands the meaning of a credit score and how it is used to negotiate better loan options. Identifies the steps in checking their own credit score and making corrections if needed.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11053E">
            <w:pPr>
              <w:ind w:left="2160" w:hanging="21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11053E">
            <w:pPr>
              <w:ind w:left="2160" w:hanging="21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206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0961C4">
            <w:pPr>
              <w:numPr>
                <w:ilvl w:val="1"/>
                <w:numId w:val="18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Explains the potential consequences for not meeting the requirements of the agreement (i.e., payment amount, due dates, insurance, etc.).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11053E">
            <w:pPr>
              <w:ind w:left="2160" w:hanging="21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11053E">
            <w:pPr>
              <w:ind w:left="2160" w:hanging="2160"/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2A0AAF" w:rsidRPr="00783CA2" w:rsidTr="00C76EBD">
        <w:trPr>
          <w:trHeight w:val="476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A0AAF" w:rsidRPr="00783CA2" w:rsidRDefault="00B64398" w:rsidP="00BE1081">
            <w:pPr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</w:rPr>
            </w:pPr>
            <w:r w:rsidRPr="00783CA2">
              <w:rPr>
                <w:b/>
                <w:sz w:val="22"/>
                <w:szCs w:val="22"/>
              </w:rPr>
              <w:br w:type="page"/>
              <w:t xml:space="preserve">Essential Concept and/or Skill: </w:t>
            </w:r>
            <w:r w:rsidRPr="00783CA2">
              <w:rPr>
                <w:b/>
                <w:i/>
                <w:sz w:val="22"/>
                <w:szCs w:val="22"/>
              </w:rPr>
              <w:t>Evaluate</w:t>
            </w:r>
            <w:r w:rsidR="002252DB" w:rsidRPr="00783CA2">
              <w:rPr>
                <w:b/>
                <w:i/>
                <w:sz w:val="22"/>
                <w:szCs w:val="22"/>
              </w:rPr>
              <w:t>s and identifies</w:t>
            </w:r>
            <w:r w:rsidRPr="00783CA2">
              <w:rPr>
                <w:b/>
                <w:i/>
                <w:sz w:val="22"/>
                <w:szCs w:val="22"/>
              </w:rPr>
              <w:t xml:space="preserve"> appropriate risk management options, including types of insurance, non-insu</w:t>
            </w:r>
            <w:r w:rsidR="00BE1081" w:rsidRPr="00783CA2">
              <w:rPr>
                <w:b/>
                <w:i/>
                <w:sz w:val="22"/>
                <w:szCs w:val="22"/>
              </w:rPr>
              <w:t>rance, and identity protection.</w:t>
            </w:r>
          </w:p>
        </w:tc>
      </w:tr>
      <w:tr w:rsidR="00BB66B9" w:rsidRPr="00783CA2" w:rsidTr="00C76EBD">
        <w:trPr>
          <w:trHeight w:val="233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B9" w:rsidRPr="00783CA2" w:rsidRDefault="00BB66B9" w:rsidP="009866C0">
            <w:pPr>
              <w:numPr>
                <w:ilvl w:val="0"/>
                <w:numId w:val="22"/>
              </w:numPr>
              <w:ind w:left="36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Establish</w:t>
            </w:r>
            <w:r w:rsidR="002252DB" w:rsidRPr="00783CA2">
              <w:rPr>
                <w:color w:val="000000"/>
                <w:sz w:val="22"/>
                <w:szCs w:val="22"/>
              </w:rPr>
              <w:t>es</w:t>
            </w:r>
            <w:r w:rsidRPr="00783CA2">
              <w:rPr>
                <w:color w:val="000000"/>
                <w:sz w:val="22"/>
                <w:szCs w:val="22"/>
              </w:rPr>
              <w:t xml:space="preserve"> strategies for protection of identity.</w:t>
            </w:r>
          </w:p>
        </w:tc>
      </w:tr>
      <w:tr w:rsidR="0011053E" w:rsidRPr="00783CA2" w:rsidTr="00763796">
        <w:trPr>
          <w:trHeight w:val="179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9866C0">
            <w:pPr>
              <w:numPr>
                <w:ilvl w:val="1"/>
                <w:numId w:val="22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Describes the importance of protecting their identity.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206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9866C0">
            <w:pPr>
              <w:numPr>
                <w:ilvl w:val="1"/>
                <w:numId w:val="22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 xml:space="preserve">Distinguishes </w:t>
            </w:r>
            <w:r w:rsidR="00783CA2" w:rsidRPr="00783CA2">
              <w:rPr>
                <w:color w:val="000000"/>
                <w:sz w:val="22"/>
                <w:szCs w:val="22"/>
              </w:rPr>
              <w:t>real</w:t>
            </w:r>
            <w:r w:rsidRPr="00783CA2">
              <w:rPr>
                <w:color w:val="000000"/>
                <w:sz w:val="22"/>
                <w:szCs w:val="22"/>
              </w:rPr>
              <w:t xml:space="preserve"> from </w:t>
            </w:r>
            <w:r w:rsidR="00783CA2" w:rsidRPr="00783CA2">
              <w:rPr>
                <w:color w:val="000000"/>
                <w:sz w:val="22"/>
                <w:szCs w:val="22"/>
              </w:rPr>
              <w:t>fake</w:t>
            </w:r>
            <w:r w:rsidRPr="00783CA2">
              <w:rPr>
                <w:color w:val="000000"/>
                <w:sz w:val="22"/>
                <w:szCs w:val="22"/>
              </w:rPr>
              <w:t xml:space="preserve"> solicitations.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260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9866C0">
            <w:pPr>
              <w:numPr>
                <w:ilvl w:val="1"/>
                <w:numId w:val="22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Understands the impact of technology on personal security.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260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9866C0">
            <w:pPr>
              <w:numPr>
                <w:ilvl w:val="1"/>
                <w:numId w:val="22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Identifies important identification numbers and explains when they should or should not be shared.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188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9866C0">
            <w:pPr>
              <w:numPr>
                <w:ilvl w:val="1"/>
                <w:numId w:val="22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Explains ways to protect their identity.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9866C0" w:rsidRPr="00783CA2" w:rsidTr="00763796">
        <w:trPr>
          <w:trHeight w:val="161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866C0" w:rsidRPr="00783CA2" w:rsidRDefault="009866C0" w:rsidP="009866C0">
            <w:pPr>
              <w:numPr>
                <w:ilvl w:val="0"/>
                <w:numId w:val="22"/>
              </w:numPr>
              <w:ind w:left="36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Recognize</w:t>
            </w:r>
            <w:r w:rsidR="002252DB" w:rsidRPr="00783CA2">
              <w:rPr>
                <w:color w:val="000000"/>
                <w:sz w:val="22"/>
                <w:szCs w:val="22"/>
              </w:rPr>
              <w:t>s</w:t>
            </w:r>
            <w:r w:rsidRPr="00783CA2">
              <w:rPr>
                <w:color w:val="000000"/>
                <w:sz w:val="22"/>
                <w:szCs w:val="22"/>
              </w:rPr>
              <w:t xml:space="preserve"> different types of insurance.</w:t>
            </w:r>
          </w:p>
        </w:tc>
      </w:tr>
      <w:tr w:rsidR="0011053E" w:rsidRPr="00783CA2" w:rsidTr="00763796">
        <w:trPr>
          <w:trHeight w:val="467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83CA2">
            <w:pPr>
              <w:numPr>
                <w:ilvl w:val="1"/>
                <w:numId w:val="22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 xml:space="preserve">Explains different types of insurance and identify the need for each. 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287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83CA2">
            <w:pPr>
              <w:numPr>
                <w:ilvl w:val="1"/>
                <w:numId w:val="22"/>
              </w:numPr>
              <w:ind w:left="720"/>
              <w:rPr>
                <w:color w:val="000000"/>
                <w:sz w:val="22"/>
                <w:szCs w:val="22"/>
              </w:rPr>
            </w:pPr>
            <w:r w:rsidRPr="00783CA2">
              <w:rPr>
                <w:color w:val="000000"/>
                <w:sz w:val="22"/>
                <w:szCs w:val="22"/>
              </w:rPr>
              <w:t>Determines options available to reduce the cost of premiums.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700F7B">
            <w:pPr>
              <w:rPr>
                <w:sz w:val="22"/>
                <w:szCs w:val="22"/>
                <w:lang w:eastAsia="ja-JP"/>
              </w:rPr>
            </w:pPr>
          </w:p>
        </w:tc>
      </w:tr>
      <w:tr w:rsidR="00D84624" w:rsidRPr="00783CA2" w:rsidTr="000A49A9">
        <w:trPr>
          <w:trHeight w:val="235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4624" w:rsidRPr="00783CA2" w:rsidRDefault="009866C0" w:rsidP="000961C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783CA2">
              <w:rPr>
                <w:b/>
                <w:sz w:val="22"/>
                <w:szCs w:val="22"/>
              </w:rPr>
              <w:t xml:space="preserve">Essential Concept and/or Skill: </w:t>
            </w:r>
            <w:r w:rsidRPr="00783CA2">
              <w:rPr>
                <w:b/>
                <w:i/>
                <w:sz w:val="22"/>
                <w:szCs w:val="22"/>
              </w:rPr>
              <w:t>Asse</w:t>
            </w:r>
            <w:r w:rsidR="002252DB" w:rsidRPr="00783CA2">
              <w:rPr>
                <w:b/>
                <w:i/>
                <w:sz w:val="22"/>
                <w:szCs w:val="22"/>
              </w:rPr>
              <w:t>s</w:t>
            </w:r>
            <w:r w:rsidRPr="00783CA2">
              <w:rPr>
                <w:b/>
                <w:i/>
                <w:sz w:val="22"/>
                <w:szCs w:val="22"/>
              </w:rPr>
              <w:t>s</w:t>
            </w:r>
            <w:r w:rsidR="002252DB" w:rsidRPr="00783CA2">
              <w:rPr>
                <w:b/>
                <w:i/>
                <w:sz w:val="22"/>
                <w:szCs w:val="22"/>
              </w:rPr>
              <w:t>es</w:t>
            </w:r>
            <w:r w:rsidRPr="00783CA2">
              <w:rPr>
                <w:b/>
                <w:i/>
                <w:sz w:val="22"/>
                <w:szCs w:val="22"/>
              </w:rPr>
              <w:t xml:space="preserve"> the value, features, and planning processes associated with savings, investing, and asset building, and appl</w:t>
            </w:r>
            <w:r w:rsidR="002252DB" w:rsidRPr="00783CA2">
              <w:rPr>
                <w:b/>
                <w:i/>
                <w:sz w:val="22"/>
                <w:szCs w:val="22"/>
              </w:rPr>
              <w:t>ies</w:t>
            </w:r>
            <w:r w:rsidRPr="00783CA2">
              <w:rPr>
                <w:b/>
                <w:i/>
                <w:sz w:val="22"/>
                <w:szCs w:val="22"/>
              </w:rPr>
              <w:t xml:space="preserve"> this knowledge to achi</w:t>
            </w:r>
            <w:r w:rsidR="000961C4" w:rsidRPr="00783CA2">
              <w:rPr>
                <w:b/>
                <w:i/>
                <w:sz w:val="22"/>
                <w:szCs w:val="22"/>
              </w:rPr>
              <w:t>eve long-term financial security</w:t>
            </w:r>
            <w:r w:rsidR="00BE1081" w:rsidRPr="00783CA2">
              <w:rPr>
                <w:b/>
                <w:i/>
                <w:sz w:val="22"/>
                <w:szCs w:val="22"/>
              </w:rPr>
              <w:t xml:space="preserve">. </w:t>
            </w:r>
          </w:p>
        </w:tc>
      </w:tr>
      <w:tr w:rsidR="009866C0" w:rsidRPr="00783CA2" w:rsidTr="00C76EBD">
        <w:trPr>
          <w:trHeight w:val="235"/>
        </w:trPr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66C0" w:rsidRPr="00783CA2" w:rsidRDefault="009866C0" w:rsidP="00D876DB">
            <w:pPr>
              <w:numPr>
                <w:ilvl w:val="0"/>
                <w:numId w:val="26"/>
              </w:numPr>
              <w:ind w:left="360"/>
              <w:rPr>
                <w:bCs/>
                <w:sz w:val="22"/>
                <w:szCs w:val="22"/>
              </w:rPr>
            </w:pPr>
            <w:r w:rsidRPr="00783CA2">
              <w:rPr>
                <w:bCs/>
                <w:sz w:val="22"/>
                <w:szCs w:val="22"/>
              </w:rPr>
              <w:t>Recognize</w:t>
            </w:r>
            <w:r w:rsidR="002252DB" w:rsidRPr="00783CA2">
              <w:rPr>
                <w:bCs/>
                <w:sz w:val="22"/>
                <w:szCs w:val="22"/>
              </w:rPr>
              <w:t>s</w:t>
            </w:r>
            <w:r w:rsidRPr="00783CA2">
              <w:rPr>
                <w:bCs/>
                <w:sz w:val="22"/>
                <w:szCs w:val="22"/>
              </w:rPr>
              <w:t xml:space="preserve"> investment options.</w:t>
            </w:r>
          </w:p>
        </w:tc>
      </w:tr>
      <w:tr w:rsidR="0011053E" w:rsidRPr="00783CA2" w:rsidTr="00763796">
        <w:trPr>
          <w:trHeight w:val="235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0961C4">
            <w:pPr>
              <w:numPr>
                <w:ilvl w:val="1"/>
                <w:numId w:val="26"/>
              </w:numPr>
              <w:ind w:left="720"/>
              <w:rPr>
                <w:bCs/>
                <w:sz w:val="22"/>
                <w:szCs w:val="22"/>
              </w:rPr>
            </w:pPr>
            <w:r w:rsidRPr="00783CA2">
              <w:rPr>
                <w:bCs/>
                <w:sz w:val="22"/>
                <w:szCs w:val="22"/>
              </w:rPr>
              <w:t>Explains the importance of savings.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</w:tr>
      <w:tr w:rsidR="0011053E" w:rsidRPr="00783CA2" w:rsidTr="00763796">
        <w:trPr>
          <w:trHeight w:val="235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D876DB">
            <w:pPr>
              <w:numPr>
                <w:ilvl w:val="1"/>
                <w:numId w:val="26"/>
              </w:numPr>
              <w:ind w:left="720"/>
              <w:rPr>
                <w:bCs/>
                <w:sz w:val="22"/>
                <w:szCs w:val="22"/>
              </w:rPr>
            </w:pPr>
            <w:r w:rsidRPr="00783CA2">
              <w:rPr>
                <w:bCs/>
                <w:sz w:val="22"/>
                <w:szCs w:val="22"/>
              </w:rPr>
              <w:t>Explains the impact of short- and long-term financial goals for asset building.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</w:tr>
      <w:tr w:rsidR="0011053E" w:rsidRPr="00783CA2" w:rsidTr="000961C4">
        <w:trPr>
          <w:trHeight w:val="33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0961C4">
            <w:pPr>
              <w:numPr>
                <w:ilvl w:val="1"/>
                <w:numId w:val="26"/>
              </w:numPr>
              <w:ind w:left="720"/>
              <w:rPr>
                <w:bCs/>
                <w:sz w:val="22"/>
                <w:szCs w:val="22"/>
              </w:rPr>
            </w:pPr>
            <w:r w:rsidRPr="00783CA2">
              <w:rPr>
                <w:bCs/>
                <w:sz w:val="22"/>
                <w:szCs w:val="22"/>
              </w:rPr>
              <w:t xml:space="preserve">Describes the importance of adjusting goals over a lifetime </w:t>
            </w:r>
            <w:r w:rsidR="000961C4" w:rsidRPr="00783CA2">
              <w:rPr>
                <w:bCs/>
                <w:sz w:val="22"/>
                <w:szCs w:val="22"/>
              </w:rPr>
              <w:t>to plan for the future.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053E" w:rsidRPr="00783CA2" w:rsidRDefault="0011053E" w:rsidP="00A27CEC">
            <w:pPr>
              <w:rPr>
                <w:b/>
                <w:sz w:val="22"/>
                <w:szCs w:val="22"/>
                <w:lang w:eastAsia="ja-JP"/>
              </w:rPr>
            </w:pPr>
          </w:p>
        </w:tc>
      </w:tr>
    </w:tbl>
    <w:p w:rsidR="002252DB" w:rsidRDefault="002252DB" w:rsidP="000961C4">
      <w:pPr>
        <w:rPr>
          <w:b/>
          <w:sz w:val="20"/>
          <w:szCs w:val="20"/>
        </w:rPr>
      </w:pPr>
    </w:p>
    <w:sectPr w:rsidR="002252DB" w:rsidSect="002252DB"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E6C" w:rsidRDefault="00EB2E6C" w:rsidP="00700F7B">
      <w:r>
        <w:separator/>
      </w:r>
    </w:p>
  </w:endnote>
  <w:endnote w:type="continuationSeparator" w:id="0">
    <w:p w:rsidR="00EB2E6C" w:rsidRDefault="00EB2E6C" w:rsidP="00700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E6C" w:rsidRDefault="00EB2E6C" w:rsidP="00700F7B">
      <w:r>
        <w:separator/>
      </w:r>
    </w:p>
  </w:footnote>
  <w:footnote w:type="continuationSeparator" w:id="0">
    <w:p w:rsidR="00EB2E6C" w:rsidRDefault="00EB2E6C" w:rsidP="00700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4978"/>
    <w:multiLevelType w:val="hybridMultilevel"/>
    <w:tmpl w:val="7B12EF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D1DFC"/>
    <w:multiLevelType w:val="hybridMultilevel"/>
    <w:tmpl w:val="258A9F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CE142D"/>
    <w:multiLevelType w:val="hybridMultilevel"/>
    <w:tmpl w:val="5F4EB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7152B5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4" w15:restartNumberingAfterBreak="0">
    <w:nsid w:val="16172705"/>
    <w:multiLevelType w:val="hybridMultilevel"/>
    <w:tmpl w:val="2A3E05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A70B56"/>
    <w:multiLevelType w:val="hybridMultilevel"/>
    <w:tmpl w:val="022ED6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AA00E2"/>
    <w:multiLevelType w:val="hybridMultilevel"/>
    <w:tmpl w:val="0E4002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470874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" w15:restartNumberingAfterBreak="0">
    <w:nsid w:val="24B26FBC"/>
    <w:multiLevelType w:val="hybridMultilevel"/>
    <w:tmpl w:val="843A2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932CCD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0" w15:restartNumberingAfterBreak="0">
    <w:nsid w:val="299609B5"/>
    <w:multiLevelType w:val="hybridMultilevel"/>
    <w:tmpl w:val="1FD69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3857B9"/>
    <w:multiLevelType w:val="hybridMultilevel"/>
    <w:tmpl w:val="180A78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E704C1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3" w15:restartNumberingAfterBreak="0">
    <w:nsid w:val="38554804"/>
    <w:multiLevelType w:val="hybridMultilevel"/>
    <w:tmpl w:val="0A34E9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952E07"/>
    <w:multiLevelType w:val="hybridMultilevel"/>
    <w:tmpl w:val="EF681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0C721E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6" w15:restartNumberingAfterBreak="0">
    <w:nsid w:val="4C371A32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7" w15:restartNumberingAfterBreak="0">
    <w:nsid w:val="4C7C70D0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8" w15:restartNumberingAfterBreak="0">
    <w:nsid w:val="5493430A"/>
    <w:multiLevelType w:val="hybridMultilevel"/>
    <w:tmpl w:val="12F49A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036258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0" w15:restartNumberingAfterBreak="0">
    <w:nsid w:val="5E912892"/>
    <w:multiLevelType w:val="hybridMultilevel"/>
    <w:tmpl w:val="2312D5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013458"/>
    <w:multiLevelType w:val="hybridMultilevel"/>
    <w:tmpl w:val="B71886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B3529C9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3" w15:restartNumberingAfterBreak="0">
    <w:nsid w:val="6C072363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4" w15:restartNumberingAfterBreak="0">
    <w:nsid w:val="6F2C2BAA"/>
    <w:multiLevelType w:val="hybridMultilevel"/>
    <w:tmpl w:val="A328A6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093F61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6" w15:restartNumberingAfterBreak="0">
    <w:nsid w:val="78D31668"/>
    <w:multiLevelType w:val="hybridMultilevel"/>
    <w:tmpl w:val="74DA37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0756A2"/>
    <w:multiLevelType w:val="multilevel"/>
    <w:tmpl w:val="4A786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8" w15:restartNumberingAfterBreak="0">
    <w:nsid w:val="7FE42905"/>
    <w:multiLevelType w:val="hybridMultilevel"/>
    <w:tmpl w:val="AA7CD4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27"/>
  </w:num>
  <w:num w:numId="4">
    <w:abstractNumId w:val="9"/>
  </w:num>
  <w:num w:numId="5">
    <w:abstractNumId w:val="3"/>
  </w:num>
  <w:num w:numId="6">
    <w:abstractNumId w:val="12"/>
  </w:num>
  <w:num w:numId="7">
    <w:abstractNumId w:val="13"/>
  </w:num>
  <w:num w:numId="8">
    <w:abstractNumId w:val="4"/>
  </w:num>
  <w:num w:numId="9">
    <w:abstractNumId w:val="25"/>
  </w:num>
  <w:num w:numId="10">
    <w:abstractNumId w:val="18"/>
  </w:num>
  <w:num w:numId="11">
    <w:abstractNumId w:val="6"/>
  </w:num>
  <w:num w:numId="12">
    <w:abstractNumId w:val="1"/>
  </w:num>
  <w:num w:numId="13">
    <w:abstractNumId w:val="11"/>
  </w:num>
  <w:num w:numId="14">
    <w:abstractNumId w:val="19"/>
  </w:num>
  <w:num w:numId="15">
    <w:abstractNumId w:val="10"/>
  </w:num>
  <w:num w:numId="16">
    <w:abstractNumId w:val="20"/>
  </w:num>
  <w:num w:numId="17">
    <w:abstractNumId w:val="14"/>
  </w:num>
  <w:num w:numId="18">
    <w:abstractNumId w:val="22"/>
  </w:num>
  <w:num w:numId="19">
    <w:abstractNumId w:val="28"/>
  </w:num>
  <w:num w:numId="20">
    <w:abstractNumId w:val="0"/>
  </w:num>
  <w:num w:numId="21">
    <w:abstractNumId w:val="2"/>
  </w:num>
  <w:num w:numId="22">
    <w:abstractNumId w:val="15"/>
  </w:num>
  <w:num w:numId="23">
    <w:abstractNumId w:val="24"/>
  </w:num>
  <w:num w:numId="24">
    <w:abstractNumId w:val="21"/>
  </w:num>
  <w:num w:numId="25">
    <w:abstractNumId w:val="26"/>
  </w:num>
  <w:num w:numId="26">
    <w:abstractNumId w:val="17"/>
  </w:num>
  <w:num w:numId="27">
    <w:abstractNumId w:val="8"/>
  </w:num>
  <w:num w:numId="28">
    <w:abstractNumId w:val="5"/>
  </w:num>
  <w:num w:numId="29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C98"/>
    <w:rsid w:val="00001ACA"/>
    <w:rsid w:val="00021FF4"/>
    <w:rsid w:val="00051409"/>
    <w:rsid w:val="00060C77"/>
    <w:rsid w:val="00091B22"/>
    <w:rsid w:val="000961C4"/>
    <w:rsid w:val="000A49A9"/>
    <w:rsid w:val="000B0E24"/>
    <w:rsid w:val="000D40AD"/>
    <w:rsid w:val="000E08B2"/>
    <w:rsid w:val="000E2A7B"/>
    <w:rsid w:val="000E44D9"/>
    <w:rsid w:val="00100AAC"/>
    <w:rsid w:val="0011053E"/>
    <w:rsid w:val="00111C58"/>
    <w:rsid w:val="00161125"/>
    <w:rsid w:val="001B2E1F"/>
    <w:rsid w:val="001B3130"/>
    <w:rsid w:val="001B6881"/>
    <w:rsid w:val="001C302E"/>
    <w:rsid w:val="001C44EC"/>
    <w:rsid w:val="001D366A"/>
    <w:rsid w:val="002252DB"/>
    <w:rsid w:val="002820F5"/>
    <w:rsid w:val="002A0AAF"/>
    <w:rsid w:val="002F222B"/>
    <w:rsid w:val="00306008"/>
    <w:rsid w:val="0033232B"/>
    <w:rsid w:val="003706DD"/>
    <w:rsid w:val="00395970"/>
    <w:rsid w:val="004166B9"/>
    <w:rsid w:val="00470142"/>
    <w:rsid w:val="004727BB"/>
    <w:rsid w:val="00485054"/>
    <w:rsid w:val="004956CC"/>
    <w:rsid w:val="004D29BF"/>
    <w:rsid w:val="00521F21"/>
    <w:rsid w:val="00532561"/>
    <w:rsid w:val="0053275B"/>
    <w:rsid w:val="00534152"/>
    <w:rsid w:val="00546317"/>
    <w:rsid w:val="0057329C"/>
    <w:rsid w:val="005B7689"/>
    <w:rsid w:val="005E5C24"/>
    <w:rsid w:val="005F0824"/>
    <w:rsid w:val="005F1C88"/>
    <w:rsid w:val="00614A5E"/>
    <w:rsid w:val="00614EAF"/>
    <w:rsid w:val="00616126"/>
    <w:rsid w:val="0063402B"/>
    <w:rsid w:val="00642E6E"/>
    <w:rsid w:val="00645930"/>
    <w:rsid w:val="00675BAD"/>
    <w:rsid w:val="006B17A8"/>
    <w:rsid w:val="006C3E14"/>
    <w:rsid w:val="006C5FDA"/>
    <w:rsid w:val="006D7899"/>
    <w:rsid w:val="006D7BB2"/>
    <w:rsid w:val="006E2F14"/>
    <w:rsid w:val="006F5842"/>
    <w:rsid w:val="00700F7B"/>
    <w:rsid w:val="00707CBF"/>
    <w:rsid w:val="00714F7F"/>
    <w:rsid w:val="00716787"/>
    <w:rsid w:val="00722605"/>
    <w:rsid w:val="007230C0"/>
    <w:rsid w:val="00725163"/>
    <w:rsid w:val="00726349"/>
    <w:rsid w:val="00726C25"/>
    <w:rsid w:val="0073529B"/>
    <w:rsid w:val="00763796"/>
    <w:rsid w:val="00771D4A"/>
    <w:rsid w:val="00783CA2"/>
    <w:rsid w:val="007A1C15"/>
    <w:rsid w:val="007D0408"/>
    <w:rsid w:val="007F22BF"/>
    <w:rsid w:val="007F2CF1"/>
    <w:rsid w:val="0082228C"/>
    <w:rsid w:val="00823CC8"/>
    <w:rsid w:val="008353C7"/>
    <w:rsid w:val="00895267"/>
    <w:rsid w:val="008D0994"/>
    <w:rsid w:val="00951C98"/>
    <w:rsid w:val="009866C0"/>
    <w:rsid w:val="009B5395"/>
    <w:rsid w:val="009E26BC"/>
    <w:rsid w:val="00A06D7D"/>
    <w:rsid w:val="00A23E41"/>
    <w:rsid w:val="00A27CEC"/>
    <w:rsid w:val="00A3106E"/>
    <w:rsid w:val="00A42459"/>
    <w:rsid w:val="00A55AEA"/>
    <w:rsid w:val="00A6568E"/>
    <w:rsid w:val="00A71A9F"/>
    <w:rsid w:val="00A95522"/>
    <w:rsid w:val="00AA3071"/>
    <w:rsid w:val="00AD1758"/>
    <w:rsid w:val="00AF408D"/>
    <w:rsid w:val="00B12782"/>
    <w:rsid w:val="00B16B9D"/>
    <w:rsid w:val="00B34BA4"/>
    <w:rsid w:val="00B64398"/>
    <w:rsid w:val="00BB66B9"/>
    <w:rsid w:val="00BE1081"/>
    <w:rsid w:val="00BF0EE1"/>
    <w:rsid w:val="00C76EBD"/>
    <w:rsid w:val="00C82B46"/>
    <w:rsid w:val="00C83F6F"/>
    <w:rsid w:val="00C94EB1"/>
    <w:rsid w:val="00CB5744"/>
    <w:rsid w:val="00D47FFA"/>
    <w:rsid w:val="00D50EB6"/>
    <w:rsid w:val="00D60A36"/>
    <w:rsid w:val="00D84624"/>
    <w:rsid w:val="00D876DB"/>
    <w:rsid w:val="00DA58F5"/>
    <w:rsid w:val="00DB3269"/>
    <w:rsid w:val="00DC69CE"/>
    <w:rsid w:val="00DF3921"/>
    <w:rsid w:val="00E12CD1"/>
    <w:rsid w:val="00E74B0A"/>
    <w:rsid w:val="00E74D60"/>
    <w:rsid w:val="00E93DB9"/>
    <w:rsid w:val="00EB2E6C"/>
    <w:rsid w:val="00EB6BB5"/>
    <w:rsid w:val="00EF448C"/>
    <w:rsid w:val="00F44BA6"/>
    <w:rsid w:val="00F50945"/>
    <w:rsid w:val="00F53996"/>
    <w:rsid w:val="00F56FC3"/>
    <w:rsid w:val="00F70D2D"/>
    <w:rsid w:val="00F722CA"/>
    <w:rsid w:val="00F916D2"/>
    <w:rsid w:val="00FB6956"/>
    <w:rsid w:val="00FB7752"/>
    <w:rsid w:val="00FE1908"/>
    <w:rsid w:val="00FF37AE"/>
    <w:rsid w:val="00FF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09B12"/>
  <w15:chartTrackingRefBased/>
  <w15:docId w15:val="{C28BCE90-A509-4157-9388-B06E398F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C9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C98"/>
    <w:pPr>
      <w:ind w:left="720"/>
      <w:contextualSpacing/>
    </w:pPr>
  </w:style>
  <w:style w:type="table" w:styleId="TableGrid">
    <w:name w:val="Table Grid"/>
    <w:basedOn w:val="TableNormal"/>
    <w:uiPriority w:val="59"/>
    <w:rsid w:val="00951C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black8pt">
    <w:name w:val="textblack8pt"/>
    <w:basedOn w:val="DefaultParagraphFont"/>
    <w:rsid w:val="00F56FC3"/>
  </w:style>
  <w:style w:type="paragraph" w:styleId="BalloonText">
    <w:name w:val="Balloon Text"/>
    <w:basedOn w:val="Normal"/>
    <w:link w:val="BalloonTextChar"/>
    <w:uiPriority w:val="99"/>
    <w:semiHidden/>
    <w:unhideWhenUsed/>
    <w:rsid w:val="00CB5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B5744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700F7B"/>
    <w:rPr>
      <w:sz w:val="20"/>
      <w:szCs w:val="20"/>
    </w:rPr>
  </w:style>
  <w:style w:type="character" w:customStyle="1" w:styleId="FootnoteTextChar">
    <w:name w:val="Footnote Text Char"/>
    <w:link w:val="FootnoteText"/>
    <w:rsid w:val="00700F7B"/>
    <w:rPr>
      <w:rFonts w:ascii="Times New Roman" w:eastAsia="Times New Roman" w:hAnsi="Times New Roman"/>
    </w:rPr>
  </w:style>
  <w:style w:type="character" w:styleId="FootnoteReference">
    <w:name w:val="footnote reference"/>
    <w:rsid w:val="00700F7B"/>
    <w:rPr>
      <w:vertAlign w:val="superscript"/>
    </w:rPr>
  </w:style>
  <w:style w:type="character" w:styleId="Hyperlink">
    <w:name w:val="Hyperlink"/>
    <w:uiPriority w:val="99"/>
    <w:semiHidden/>
    <w:unhideWhenUsed/>
    <w:rsid w:val="00E74D60"/>
    <w:rPr>
      <w:color w:val="0000FF"/>
    </w:rPr>
  </w:style>
  <w:style w:type="paragraph" w:customStyle="1" w:styleId="Default">
    <w:name w:val="Default"/>
    <w:rsid w:val="002A0AA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78C02-3EA5-405A-A577-0235A052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Kremer [AEA 267]</dc:creator>
  <cp:keywords/>
  <cp:lastModifiedBy>Jones, Tammy L</cp:lastModifiedBy>
  <cp:revision>4</cp:revision>
  <dcterms:created xsi:type="dcterms:W3CDTF">2019-12-11T18:14:00Z</dcterms:created>
  <dcterms:modified xsi:type="dcterms:W3CDTF">2019-12-11T20:39:00Z</dcterms:modified>
</cp:coreProperties>
</file>