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jc w:val="center"/>
        <w:rPr>
          <w:rFonts w:ascii="Calibri" w:cs="Calibri" w:eastAsia="Calibri" w:hAnsi="Calibri"/>
          <w:sz w:val="20"/>
          <w:szCs w:val="20"/>
        </w:rPr>
      </w:pPr>
      <w:bookmarkStart w:colFirst="0" w:colLast="0" w:name="_gcirza60jgoh" w:id="0"/>
      <w:bookmarkEnd w:id="0"/>
      <w:r w:rsidDel="00000000" w:rsidR="00000000" w:rsidRPr="00000000">
        <w:rPr>
          <w:rFonts w:ascii="Calibri" w:cs="Calibri" w:eastAsia="Calibri" w:hAnsi="Calibri"/>
          <w:b w:val="1"/>
          <w:sz w:val="46"/>
          <w:szCs w:val="46"/>
          <w:rtl w:val="0"/>
        </w:rPr>
        <w:t xml:space="preserve">Group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5"/>
        <w:gridCol w:w="3030"/>
        <w:gridCol w:w="3975"/>
        <w:gridCol w:w="1020"/>
        <w:tblGridChange w:id="0">
          <w:tblGrid>
            <w:gridCol w:w="1965"/>
            <w:gridCol w:w="3030"/>
            <w:gridCol w:w="3975"/>
            <w:gridCol w:w="1020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Group Member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Tasks/Responsibilities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Initial</w:t>
            </w:r>
          </w:p>
        </w:tc>
      </w:tr>
      <w:tr>
        <w:trPr>
          <w:trHeight w:val="1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Chief Executive Officer (CEO)</w:t>
            </w:r>
          </w:p>
          <w:p w:rsidR="00000000" w:rsidDel="00000000" w:rsidP="00000000" w:rsidRDefault="00000000" w:rsidRPr="00000000" w14:paraId="0000000A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Develops Executive Summary with CFO &amp; CSO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Completes Market Research &amp; Competitors Comparison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Approves Financial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lineRule="auto"/>
              <w:ind w:left="1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Chief Financial Officer (CFO)</w:t>
            </w:r>
          </w:p>
          <w:p w:rsidR="00000000" w:rsidDel="00000000" w:rsidP="00000000" w:rsidRDefault="00000000" w:rsidRPr="00000000" w14:paraId="00000013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Develops Executive Summary with CEO and CSO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Completes Financial Plan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spacing w:after="0" w:after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Revenue Stream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spacing w:after="0" w:after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Cost Structure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spacing w:after="0" w:after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Funding Strategies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spacing w:after="0" w:after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Potential Partners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Approves Market Strategy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lineRule="auto"/>
              <w:ind w:left="1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Chief Strategy Officer   (CSO)</w:t>
            </w:r>
          </w:p>
          <w:p w:rsidR="00000000" w:rsidDel="00000000" w:rsidP="00000000" w:rsidRDefault="00000000" w:rsidRPr="00000000" w14:paraId="0000001F">
            <w:pPr>
              <w:spacing w:after="200" w:lineRule="auto"/>
              <w:ind w:left="1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Develops Executive Summary with CEO and CFO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Completes Marketing Strategy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Creates Promotional Materials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Approves Market Research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00" w:lineRule="auto"/>
              <w:ind w:left="1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  <w:t xml:space="preserve">I hereby agree to adhere to the duties and responsibilities of this contract.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________________________</w:t>
        <w:tab/>
        <w:t xml:space="preserve"> _____________   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                                       </w:t>
        <w:tab/>
        <w:t xml:space="preserve">Date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</w:t>
        <w:tab/>
        <w:t xml:space="preserve"> _____________   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                                       </w:t>
        <w:tab/>
        <w:t xml:space="preserve">Date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________________________</w:t>
        <w:tab/>
        <w:t xml:space="preserve"> _____________   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                                       </w:t>
        <w:tab/>
        <w:t xml:space="preserve">Date  </w:t>
      </w:r>
    </w:p>
    <w:sectPr>
      <w:headerReference r:id="rId6" w:type="default"/>
      <w:headerReference r:id="rId7" w:type="first"/>
      <w:footerReference r:id="rId8" w:type="firs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